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B48" w:rsidRPr="00647D19" w:rsidRDefault="00B35B48">
      <w:pPr>
        <w:rPr>
          <w:sz w:val="2"/>
          <w:szCs w:val="2"/>
        </w:rPr>
      </w:pPr>
    </w:p>
    <w:p w:rsidR="00420C59" w:rsidRPr="00210A27" w:rsidRDefault="00420C59" w:rsidP="00420C59">
      <w:pPr>
        <w:spacing w:line="240" w:lineRule="auto"/>
        <w:jc w:val="center"/>
        <w:rPr>
          <w:rFonts w:ascii="Calibri" w:eastAsia="Times New Roman" w:hAnsi="Calibri" w:cs="Times New Roman"/>
          <w:b/>
          <w:bCs/>
          <w:i/>
          <w:sz w:val="24"/>
          <w:szCs w:val="24"/>
        </w:rPr>
      </w:pPr>
      <w:r w:rsidRPr="00684557">
        <w:rPr>
          <w:rFonts w:ascii="Calibri" w:eastAsia="Times New Roman" w:hAnsi="Calibri" w:cs="Times New Roman"/>
          <w:b/>
          <w:bCs/>
          <w:sz w:val="24"/>
          <w:szCs w:val="24"/>
        </w:rPr>
        <w:t>PRILOG 5. FINANCIJSKA PONUDA</w:t>
      </w:r>
      <w:r w:rsidR="00684557">
        <w:rPr>
          <w:rFonts w:ascii="Calibri" w:eastAsia="Times New Roman" w:hAnsi="Calibri" w:cs="Times New Roman"/>
          <w:b/>
          <w:bCs/>
          <w:sz w:val="24"/>
          <w:szCs w:val="24"/>
        </w:rPr>
        <w:t xml:space="preserve"> / </w:t>
      </w:r>
      <w:r w:rsidR="00684557" w:rsidRPr="00210A27">
        <w:rPr>
          <w:rFonts w:ascii="Calibri" w:eastAsia="Times New Roman" w:hAnsi="Calibri" w:cs="Times New Roman"/>
          <w:b/>
          <w:bCs/>
          <w:i/>
          <w:sz w:val="24"/>
          <w:szCs w:val="24"/>
        </w:rPr>
        <w:t xml:space="preserve">ANNEX 5. FINANCIAL OFFER </w:t>
      </w:r>
    </w:p>
    <w:p w:rsidR="00BB2A34" w:rsidRDefault="00980568" w:rsidP="003D62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i/>
          <w:sz w:val="24"/>
          <w:szCs w:val="24"/>
        </w:rPr>
      </w:pPr>
      <w:r w:rsidRPr="00980568">
        <w:rPr>
          <w:b/>
          <w:i/>
          <w:sz w:val="24"/>
          <w:szCs w:val="24"/>
        </w:rPr>
        <w:t>Nabava mosne dizalice</w:t>
      </w:r>
      <w:r>
        <w:rPr>
          <w:b/>
          <w:i/>
          <w:sz w:val="24"/>
          <w:szCs w:val="24"/>
        </w:rPr>
        <w:t>, OR</w:t>
      </w:r>
      <w:r w:rsidR="000D1E90">
        <w:rPr>
          <w:b/>
          <w:i/>
          <w:sz w:val="24"/>
          <w:szCs w:val="24"/>
        </w:rPr>
        <w:t>T</w:t>
      </w:r>
      <w:r>
        <w:rPr>
          <w:b/>
          <w:i/>
          <w:sz w:val="24"/>
          <w:szCs w:val="24"/>
        </w:rPr>
        <w:t>0</w:t>
      </w:r>
      <w:r w:rsidR="000D1E90">
        <w:rPr>
          <w:b/>
          <w:i/>
          <w:sz w:val="24"/>
          <w:szCs w:val="24"/>
        </w:rPr>
        <w:t>4</w:t>
      </w:r>
      <w:r w:rsidRPr="00980568">
        <w:rPr>
          <w:b/>
          <w:i/>
          <w:sz w:val="24"/>
          <w:szCs w:val="24"/>
        </w:rPr>
        <w:t xml:space="preserve"> / </w:t>
      </w:r>
      <w:proofErr w:type="spellStart"/>
      <w:r w:rsidRPr="00980568">
        <w:rPr>
          <w:b/>
          <w:i/>
          <w:sz w:val="24"/>
          <w:szCs w:val="24"/>
        </w:rPr>
        <w:t>Procurement</w:t>
      </w:r>
      <w:proofErr w:type="spellEnd"/>
      <w:r w:rsidRPr="00980568">
        <w:rPr>
          <w:b/>
          <w:i/>
          <w:sz w:val="24"/>
          <w:szCs w:val="24"/>
        </w:rPr>
        <w:t xml:space="preserve"> </w:t>
      </w:r>
      <w:proofErr w:type="spellStart"/>
      <w:r w:rsidRPr="00980568">
        <w:rPr>
          <w:b/>
          <w:i/>
          <w:sz w:val="24"/>
          <w:szCs w:val="24"/>
        </w:rPr>
        <w:t>of</w:t>
      </w:r>
      <w:proofErr w:type="spellEnd"/>
      <w:r w:rsidRPr="00980568">
        <w:rPr>
          <w:b/>
          <w:i/>
          <w:sz w:val="24"/>
          <w:szCs w:val="24"/>
        </w:rPr>
        <w:t xml:space="preserve"> </w:t>
      </w:r>
      <w:proofErr w:type="spellStart"/>
      <w:r w:rsidRPr="00980568">
        <w:rPr>
          <w:b/>
          <w:i/>
          <w:sz w:val="24"/>
          <w:szCs w:val="24"/>
        </w:rPr>
        <w:t>bridge</w:t>
      </w:r>
      <w:proofErr w:type="spellEnd"/>
      <w:r w:rsidRPr="00980568">
        <w:rPr>
          <w:b/>
          <w:i/>
          <w:sz w:val="24"/>
          <w:szCs w:val="24"/>
        </w:rPr>
        <w:t xml:space="preserve"> </w:t>
      </w:r>
      <w:proofErr w:type="spellStart"/>
      <w:r w:rsidRPr="00980568">
        <w:rPr>
          <w:b/>
          <w:i/>
          <w:sz w:val="24"/>
          <w:szCs w:val="24"/>
        </w:rPr>
        <w:t>crane</w:t>
      </w:r>
      <w:proofErr w:type="spellEnd"/>
      <w:r w:rsidR="000D1E90">
        <w:rPr>
          <w:b/>
          <w:i/>
          <w:sz w:val="24"/>
          <w:szCs w:val="24"/>
        </w:rPr>
        <w:t>, ORT04</w:t>
      </w:r>
      <w:bookmarkStart w:id="0" w:name="_GoBack"/>
      <w:bookmarkEnd w:id="0"/>
    </w:p>
    <w:p w:rsidR="00980568" w:rsidRPr="00433741" w:rsidRDefault="00980568" w:rsidP="003D62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5"/>
        <w:gridCol w:w="4393"/>
        <w:gridCol w:w="1649"/>
        <w:gridCol w:w="1646"/>
        <w:gridCol w:w="2474"/>
        <w:gridCol w:w="2471"/>
      </w:tblGrid>
      <w:tr w:rsidR="00420C59" w:rsidRPr="00210A27" w:rsidTr="00040696">
        <w:tc>
          <w:tcPr>
            <w:tcW w:w="557" w:type="pct"/>
            <w:shd w:val="clear" w:color="auto" w:fill="D9D9D9" w:themeFill="background1" w:themeFillShade="D9"/>
            <w:vAlign w:val="center"/>
          </w:tcPr>
          <w:p w:rsidR="00420C59" w:rsidRPr="00210A27" w:rsidRDefault="003C6A7D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210A27">
              <w:rPr>
                <w:b/>
                <w:bCs/>
              </w:rPr>
              <w:t>Rb</w:t>
            </w:r>
            <w:proofErr w:type="spellEnd"/>
            <w:r w:rsidRPr="00210A27">
              <w:rPr>
                <w:b/>
                <w:bCs/>
              </w:rPr>
              <w:t>. stavki nabave</w:t>
            </w:r>
            <w:r w:rsidR="00684557" w:rsidRPr="00210A27">
              <w:rPr>
                <w:b/>
                <w:bCs/>
              </w:rPr>
              <w:t xml:space="preserve"> / </w:t>
            </w:r>
            <w:proofErr w:type="spellStart"/>
            <w:r w:rsidR="00684557" w:rsidRPr="00210A27">
              <w:rPr>
                <w:b/>
                <w:bCs/>
                <w:i/>
              </w:rPr>
              <w:t>Item</w:t>
            </w:r>
            <w:proofErr w:type="spellEnd"/>
            <w:r w:rsidR="00684557" w:rsidRPr="00210A27">
              <w:rPr>
                <w:b/>
                <w:bCs/>
                <w:i/>
              </w:rPr>
              <w:t xml:space="preserve"> no</w:t>
            </w:r>
          </w:p>
        </w:tc>
        <w:tc>
          <w:tcPr>
            <w:tcW w:w="1545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75" w:firstLine="675"/>
              <w:jc w:val="center"/>
              <w:rPr>
                <w:b/>
                <w:bCs/>
              </w:rPr>
            </w:pPr>
            <w:r w:rsidRPr="00210A27">
              <w:rPr>
                <w:b/>
                <w:bCs/>
                <w:color w:val="000000" w:themeColor="text1"/>
              </w:rPr>
              <w:t>Predmet nabave</w:t>
            </w:r>
            <w:r w:rsidR="00684557" w:rsidRPr="00210A27">
              <w:rPr>
                <w:b/>
                <w:bCs/>
                <w:color w:val="000000" w:themeColor="text1"/>
              </w:rPr>
              <w:t xml:space="preserve"> / </w:t>
            </w:r>
            <w:proofErr w:type="spellStart"/>
            <w:r w:rsidR="00684557" w:rsidRPr="00210A27">
              <w:rPr>
                <w:b/>
                <w:bCs/>
                <w:i/>
                <w:color w:val="000000" w:themeColor="text1"/>
              </w:rPr>
              <w:t>Procurement</w:t>
            </w:r>
            <w:proofErr w:type="spellEnd"/>
            <w:r w:rsidR="00684557" w:rsidRPr="00210A27">
              <w:rPr>
                <w:b/>
                <w:bCs/>
                <w:i/>
                <w:color w:val="000000" w:themeColor="text1"/>
              </w:rPr>
              <w:t xml:space="preserve"> </w:t>
            </w:r>
            <w:proofErr w:type="spellStart"/>
            <w:r w:rsidR="00684557" w:rsidRPr="00210A27">
              <w:rPr>
                <w:b/>
                <w:bCs/>
                <w:i/>
                <w:color w:val="000000" w:themeColor="text1"/>
              </w:rPr>
              <w:t>subject</w:t>
            </w:r>
            <w:proofErr w:type="spellEnd"/>
          </w:p>
        </w:tc>
        <w:tc>
          <w:tcPr>
            <w:tcW w:w="580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</w:rPr>
            </w:pPr>
            <w:r w:rsidRPr="00210A27">
              <w:rPr>
                <w:b/>
                <w:bCs/>
              </w:rPr>
              <w:t>Jedinica mjere</w:t>
            </w:r>
            <w:r w:rsidR="00684557" w:rsidRPr="00210A27">
              <w:rPr>
                <w:b/>
                <w:bCs/>
              </w:rPr>
              <w:t xml:space="preserve"> / </w:t>
            </w:r>
            <w:proofErr w:type="spellStart"/>
            <w:r w:rsidR="00684557" w:rsidRPr="00210A27">
              <w:rPr>
                <w:b/>
                <w:bCs/>
                <w:i/>
              </w:rPr>
              <w:t>Unit</w:t>
            </w:r>
            <w:proofErr w:type="spellEnd"/>
            <w:r w:rsidR="00684557" w:rsidRPr="00210A27">
              <w:rPr>
                <w:b/>
                <w:bCs/>
                <w:i/>
              </w:rPr>
              <w:t xml:space="preserve"> </w:t>
            </w:r>
            <w:proofErr w:type="spellStart"/>
            <w:r w:rsidR="00684557" w:rsidRPr="00210A27">
              <w:rPr>
                <w:b/>
                <w:bCs/>
                <w:i/>
              </w:rPr>
              <w:t>of</w:t>
            </w:r>
            <w:proofErr w:type="spellEnd"/>
            <w:r w:rsidR="00684557" w:rsidRPr="00210A27">
              <w:rPr>
                <w:b/>
                <w:bCs/>
                <w:i/>
              </w:rPr>
              <w:t xml:space="preserve"> </w:t>
            </w:r>
            <w:proofErr w:type="spellStart"/>
            <w:r w:rsidR="00684557" w:rsidRPr="00210A27">
              <w:rPr>
                <w:b/>
                <w:bCs/>
                <w:i/>
              </w:rPr>
              <w:t>measurment</w:t>
            </w:r>
            <w:proofErr w:type="spellEnd"/>
          </w:p>
        </w:tc>
        <w:tc>
          <w:tcPr>
            <w:tcW w:w="579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</w:rPr>
            </w:pPr>
            <w:r w:rsidRPr="00210A27">
              <w:rPr>
                <w:b/>
                <w:bCs/>
              </w:rPr>
              <w:t>Količina</w:t>
            </w:r>
            <w:r w:rsidR="00684557" w:rsidRPr="00210A27">
              <w:rPr>
                <w:b/>
                <w:bCs/>
              </w:rPr>
              <w:t xml:space="preserve"> / </w:t>
            </w:r>
            <w:proofErr w:type="spellStart"/>
            <w:r w:rsidR="00684557" w:rsidRPr="00210A27">
              <w:rPr>
                <w:b/>
                <w:bCs/>
                <w:i/>
              </w:rPr>
              <w:t>Quantity</w:t>
            </w:r>
            <w:proofErr w:type="spellEnd"/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A10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</w:rPr>
            </w:pPr>
            <w:r w:rsidRPr="00210A27">
              <w:rPr>
                <w:b/>
                <w:bCs/>
              </w:rPr>
              <w:t xml:space="preserve">Jedinična cijena u </w:t>
            </w:r>
            <w:r w:rsidRPr="00210A27">
              <w:rPr>
                <w:b/>
                <w:bCs/>
                <w:color w:val="000000" w:themeColor="text1"/>
              </w:rPr>
              <w:t>HRK</w:t>
            </w:r>
            <w:r w:rsidR="0092100A">
              <w:rPr>
                <w:b/>
                <w:bCs/>
                <w:color w:val="000000" w:themeColor="text1"/>
              </w:rPr>
              <w:t>/EUR</w:t>
            </w:r>
            <w:r w:rsidRPr="00210A27">
              <w:rPr>
                <w:b/>
                <w:bCs/>
                <w:color w:val="000000" w:themeColor="text1"/>
              </w:rPr>
              <w:t xml:space="preserve"> </w:t>
            </w:r>
            <w:r w:rsidRPr="00210A27">
              <w:rPr>
                <w:b/>
                <w:bCs/>
              </w:rPr>
              <w:t>(bez PDV-a)</w:t>
            </w:r>
            <w:r w:rsidR="00684557" w:rsidRPr="00210A27">
              <w:rPr>
                <w:b/>
                <w:bCs/>
              </w:rPr>
              <w:t xml:space="preserve"> / </w:t>
            </w:r>
            <w:proofErr w:type="spellStart"/>
            <w:r w:rsidR="00684557" w:rsidRPr="00210A27">
              <w:rPr>
                <w:b/>
                <w:bCs/>
                <w:i/>
              </w:rPr>
              <w:t>Unit</w:t>
            </w:r>
            <w:proofErr w:type="spellEnd"/>
            <w:r w:rsidR="00684557" w:rsidRPr="00210A27">
              <w:rPr>
                <w:b/>
                <w:bCs/>
                <w:i/>
              </w:rPr>
              <w:t xml:space="preserve"> </w:t>
            </w:r>
            <w:proofErr w:type="spellStart"/>
            <w:r w:rsidR="00684557" w:rsidRPr="00210A27">
              <w:rPr>
                <w:b/>
                <w:bCs/>
                <w:i/>
              </w:rPr>
              <w:t>price</w:t>
            </w:r>
            <w:proofErr w:type="spellEnd"/>
            <w:r w:rsidR="00684557" w:rsidRPr="00210A27">
              <w:rPr>
                <w:b/>
                <w:bCs/>
                <w:i/>
              </w:rPr>
              <w:t xml:space="preserve"> </w:t>
            </w:r>
            <w:proofErr w:type="spellStart"/>
            <w:r w:rsidR="00684557" w:rsidRPr="00210A27">
              <w:rPr>
                <w:b/>
                <w:bCs/>
                <w:i/>
              </w:rPr>
              <w:t>in</w:t>
            </w:r>
            <w:proofErr w:type="spellEnd"/>
            <w:r w:rsidR="00684557" w:rsidRPr="00210A27">
              <w:rPr>
                <w:b/>
                <w:bCs/>
                <w:i/>
              </w:rPr>
              <w:t xml:space="preserve"> HRK</w:t>
            </w:r>
            <w:r w:rsidR="00BB2A34">
              <w:rPr>
                <w:b/>
                <w:bCs/>
                <w:i/>
              </w:rPr>
              <w:t>/EUR</w:t>
            </w:r>
            <w:r w:rsidR="00684557" w:rsidRPr="00210A27">
              <w:rPr>
                <w:b/>
                <w:bCs/>
                <w:i/>
              </w:rPr>
              <w:t xml:space="preserve"> (</w:t>
            </w:r>
            <w:proofErr w:type="spellStart"/>
            <w:r w:rsidR="00684557" w:rsidRPr="00210A27">
              <w:rPr>
                <w:b/>
                <w:bCs/>
                <w:i/>
              </w:rPr>
              <w:t>without</w:t>
            </w:r>
            <w:proofErr w:type="spellEnd"/>
            <w:r w:rsidR="00684557" w:rsidRPr="00210A27">
              <w:rPr>
                <w:b/>
                <w:bCs/>
                <w:i/>
              </w:rPr>
              <w:t xml:space="preserve"> VAT)</w:t>
            </w:r>
            <w:r w:rsidR="00684557" w:rsidRPr="00210A27">
              <w:rPr>
                <w:b/>
                <w:bCs/>
              </w:rPr>
              <w:t xml:space="preserve"> </w:t>
            </w:r>
          </w:p>
        </w:tc>
        <w:tc>
          <w:tcPr>
            <w:tcW w:w="869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A10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</w:rPr>
            </w:pPr>
            <w:r w:rsidRPr="00210A27">
              <w:rPr>
                <w:b/>
                <w:bCs/>
              </w:rPr>
              <w:t xml:space="preserve">Ukupna cijena u </w:t>
            </w:r>
            <w:r w:rsidRPr="00210A27">
              <w:rPr>
                <w:b/>
                <w:bCs/>
                <w:color w:val="000000" w:themeColor="text1"/>
              </w:rPr>
              <w:t>HRK</w:t>
            </w:r>
            <w:r w:rsidR="0092100A">
              <w:rPr>
                <w:b/>
                <w:bCs/>
                <w:color w:val="000000" w:themeColor="text1"/>
              </w:rPr>
              <w:t>/EUR</w:t>
            </w:r>
            <w:r w:rsidRPr="00210A27">
              <w:rPr>
                <w:b/>
                <w:bCs/>
                <w:color w:val="FF0000"/>
              </w:rPr>
              <w:t xml:space="preserve"> </w:t>
            </w:r>
            <w:r w:rsidRPr="00210A27">
              <w:rPr>
                <w:b/>
                <w:bCs/>
              </w:rPr>
              <w:t>(bez PDV-a)</w:t>
            </w:r>
            <w:r w:rsidR="00684557" w:rsidRPr="00210A27">
              <w:rPr>
                <w:b/>
                <w:bCs/>
              </w:rPr>
              <w:t xml:space="preserve"> / </w:t>
            </w:r>
            <w:r w:rsidR="00684557" w:rsidRPr="00210A27">
              <w:rPr>
                <w:b/>
                <w:bCs/>
                <w:i/>
              </w:rPr>
              <w:t xml:space="preserve">Total </w:t>
            </w:r>
            <w:proofErr w:type="spellStart"/>
            <w:r w:rsidR="00684557" w:rsidRPr="00210A27">
              <w:rPr>
                <w:b/>
                <w:bCs/>
                <w:i/>
              </w:rPr>
              <w:t>price</w:t>
            </w:r>
            <w:proofErr w:type="spellEnd"/>
            <w:r w:rsidR="00684557" w:rsidRPr="00210A27">
              <w:rPr>
                <w:b/>
                <w:bCs/>
                <w:i/>
              </w:rPr>
              <w:t xml:space="preserve"> </w:t>
            </w:r>
            <w:proofErr w:type="spellStart"/>
            <w:r w:rsidR="00684557" w:rsidRPr="00210A27">
              <w:rPr>
                <w:b/>
                <w:bCs/>
                <w:i/>
              </w:rPr>
              <w:t>in</w:t>
            </w:r>
            <w:proofErr w:type="spellEnd"/>
            <w:r w:rsidR="00684557" w:rsidRPr="00210A27">
              <w:rPr>
                <w:b/>
                <w:bCs/>
                <w:i/>
              </w:rPr>
              <w:t xml:space="preserve"> HRK</w:t>
            </w:r>
            <w:r w:rsidR="00A1000D">
              <w:rPr>
                <w:b/>
                <w:bCs/>
                <w:i/>
              </w:rPr>
              <w:t>/EUR</w:t>
            </w:r>
            <w:r w:rsidR="00684557" w:rsidRPr="00210A27">
              <w:rPr>
                <w:b/>
                <w:bCs/>
                <w:i/>
              </w:rPr>
              <w:t xml:space="preserve"> (</w:t>
            </w:r>
            <w:proofErr w:type="spellStart"/>
            <w:r w:rsidR="00684557" w:rsidRPr="00210A27">
              <w:rPr>
                <w:b/>
                <w:bCs/>
                <w:i/>
              </w:rPr>
              <w:t>without</w:t>
            </w:r>
            <w:proofErr w:type="spellEnd"/>
            <w:r w:rsidR="00684557" w:rsidRPr="00210A27">
              <w:rPr>
                <w:b/>
                <w:bCs/>
                <w:i/>
              </w:rPr>
              <w:t xml:space="preserve"> VAT)</w:t>
            </w:r>
          </w:p>
        </w:tc>
      </w:tr>
      <w:tr w:rsidR="00420C59" w:rsidRPr="00210A27" w:rsidTr="00040696">
        <w:tc>
          <w:tcPr>
            <w:tcW w:w="557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210A27"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1545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</w:rPr>
            </w:pPr>
            <w:r w:rsidRPr="00210A27">
              <w:rPr>
                <w:rFonts w:cs="Times New Roman"/>
                <w:b/>
                <w:color w:val="000000" w:themeColor="text1"/>
              </w:rPr>
              <w:t>2</w:t>
            </w:r>
          </w:p>
        </w:tc>
        <w:tc>
          <w:tcPr>
            <w:tcW w:w="580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210A27">
              <w:rPr>
                <w:rFonts w:cs="Times New Roman"/>
                <w:b/>
                <w:bCs/>
              </w:rPr>
              <w:t>3</w:t>
            </w:r>
          </w:p>
        </w:tc>
        <w:tc>
          <w:tcPr>
            <w:tcW w:w="579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  <w:color w:val="FF0000"/>
              </w:rPr>
            </w:pPr>
            <w:r w:rsidRPr="00210A27">
              <w:rPr>
                <w:rFonts w:cs="Times New Roman"/>
                <w:b/>
                <w:bCs/>
                <w:color w:val="000000" w:themeColor="text1"/>
              </w:rPr>
              <w:t>4</w:t>
            </w:r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210A27">
              <w:rPr>
                <w:rFonts w:cs="Times New Roman"/>
                <w:b/>
                <w:bCs/>
              </w:rPr>
              <w:t>5</w:t>
            </w:r>
          </w:p>
        </w:tc>
        <w:tc>
          <w:tcPr>
            <w:tcW w:w="869" w:type="pct"/>
            <w:shd w:val="clear" w:color="auto" w:fill="D9D9D9" w:themeFill="background1" w:themeFillShade="D9"/>
            <w:vAlign w:val="center"/>
          </w:tcPr>
          <w:p w:rsidR="00420C59" w:rsidRPr="00210A27" w:rsidRDefault="00420C59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210A27">
              <w:rPr>
                <w:rFonts w:cs="Times New Roman"/>
                <w:b/>
                <w:bCs/>
              </w:rPr>
              <w:t>6</w:t>
            </w:r>
          </w:p>
        </w:tc>
      </w:tr>
      <w:tr w:rsidR="00987E49" w:rsidRPr="00210A27" w:rsidTr="00A1000D">
        <w:trPr>
          <w:trHeight w:val="680"/>
        </w:trPr>
        <w:tc>
          <w:tcPr>
            <w:tcW w:w="557" w:type="pct"/>
            <w:shd w:val="clear" w:color="auto" w:fill="auto"/>
            <w:vAlign w:val="center"/>
          </w:tcPr>
          <w:p w:rsidR="00987E49" w:rsidRPr="004A2FD9" w:rsidRDefault="00987E49" w:rsidP="006C2882">
            <w:pPr>
              <w:spacing w:after="0" w:line="240" w:lineRule="auto"/>
              <w:jc w:val="center"/>
              <w:rPr>
                <w:i/>
              </w:rPr>
            </w:pPr>
            <w:r w:rsidRPr="004A2FD9">
              <w:rPr>
                <w:i/>
              </w:rPr>
              <w:t>1.</w:t>
            </w:r>
          </w:p>
        </w:tc>
        <w:tc>
          <w:tcPr>
            <w:tcW w:w="15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7E49" w:rsidRPr="007B2E10" w:rsidRDefault="00980568" w:rsidP="00980568">
            <w:pPr>
              <w:spacing w:after="0" w:line="240" w:lineRule="auto"/>
              <w:rPr>
                <w:i/>
              </w:rPr>
            </w:pPr>
            <w:r>
              <w:t>M</w:t>
            </w:r>
            <w:r w:rsidRPr="00980568">
              <w:t>osne dizalice</w:t>
            </w:r>
            <w:r w:rsidRPr="00980568">
              <w:rPr>
                <w:i/>
              </w:rPr>
              <w:t xml:space="preserve"> / </w:t>
            </w:r>
            <w:r>
              <w:rPr>
                <w:i/>
              </w:rPr>
              <w:t>B</w:t>
            </w:r>
            <w:r w:rsidRPr="00980568">
              <w:rPr>
                <w:i/>
              </w:rPr>
              <w:t xml:space="preserve">ridge </w:t>
            </w:r>
            <w:proofErr w:type="spellStart"/>
            <w:r w:rsidRPr="00980568">
              <w:rPr>
                <w:i/>
              </w:rPr>
              <w:t>crane</w:t>
            </w:r>
            <w:proofErr w:type="spellEnd"/>
          </w:p>
        </w:tc>
        <w:tc>
          <w:tcPr>
            <w:tcW w:w="580" w:type="pct"/>
            <w:shd w:val="clear" w:color="auto" w:fill="auto"/>
            <w:vAlign w:val="center"/>
          </w:tcPr>
          <w:p w:rsidR="00987E49" w:rsidRPr="00210A27" w:rsidRDefault="00987E49" w:rsidP="00037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k</w:t>
            </w:r>
            <w:r w:rsidRPr="00210A27">
              <w:rPr>
                <w:rFonts w:cs="Times New Roman"/>
                <w:bCs/>
              </w:rPr>
              <w:t>om</w:t>
            </w:r>
            <w:r>
              <w:rPr>
                <w:rFonts w:cs="Times New Roman"/>
                <w:bCs/>
              </w:rPr>
              <w:t xml:space="preserve"> / </w:t>
            </w:r>
            <w:proofErr w:type="spellStart"/>
            <w:r w:rsidRPr="00F006AE">
              <w:rPr>
                <w:rFonts w:cs="Times New Roman"/>
                <w:bCs/>
                <w:i/>
              </w:rPr>
              <w:t>unit</w:t>
            </w:r>
            <w:proofErr w:type="spellEnd"/>
          </w:p>
        </w:tc>
        <w:tc>
          <w:tcPr>
            <w:tcW w:w="579" w:type="pct"/>
            <w:shd w:val="clear" w:color="auto" w:fill="auto"/>
            <w:vAlign w:val="center"/>
          </w:tcPr>
          <w:p w:rsidR="00987E49" w:rsidRPr="00210A27" w:rsidRDefault="00987E49" w:rsidP="000378EB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987E49" w:rsidRPr="00210A27" w:rsidRDefault="00987E49" w:rsidP="00684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highlight w:val="yellow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987E49" w:rsidRPr="00210A27" w:rsidRDefault="00987E49" w:rsidP="00684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highlight w:val="yellow"/>
              </w:rPr>
            </w:pPr>
          </w:p>
        </w:tc>
      </w:tr>
      <w:tr w:rsidR="00684557" w:rsidRPr="00210A27" w:rsidTr="00C8468D">
        <w:trPr>
          <w:trHeight w:val="624"/>
        </w:trPr>
        <w:tc>
          <w:tcPr>
            <w:tcW w:w="4131" w:type="pct"/>
            <w:gridSpan w:val="5"/>
            <w:shd w:val="clear" w:color="auto" w:fill="D9D9D9" w:themeFill="background1" w:themeFillShade="D9"/>
            <w:vAlign w:val="center"/>
          </w:tcPr>
          <w:p w:rsidR="00210A27" w:rsidRDefault="00684557" w:rsidP="00374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bCs/>
              </w:rPr>
            </w:pPr>
            <w:r w:rsidRPr="00210A27">
              <w:rPr>
                <w:b/>
                <w:bCs/>
              </w:rPr>
              <w:t>Ukupno cijena ponude u HRK bez poreza na dodanu vrijednost – brojkama stavka 1.</w:t>
            </w:r>
            <w:r w:rsidR="00210A27" w:rsidRPr="00210A27">
              <w:rPr>
                <w:b/>
                <w:bCs/>
              </w:rPr>
              <w:t xml:space="preserve">/ </w:t>
            </w:r>
          </w:p>
          <w:p w:rsidR="00647D19" w:rsidRPr="00210A27" w:rsidRDefault="00210A27" w:rsidP="00A10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bCs/>
                <w:i/>
              </w:rPr>
            </w:pPr>
            <w:r w:rsidRPr="00210A27">
              <w:rPr>
                <w:b/>
                <w:bCs/>
                <w:i/>
              </w:rPr>
              <w:t xml:space="preserve">Total </w:t>
            </w:r>
            <w:proofErr w:type="spellStart"/>
            <w:r w:rsidRPr="00210A27">
              <w:rPr>
                <w:b/>
                <w:bCs/>
                <w:i/>
              </w:rPr>
              <w:t>price</w:t>
            </w:r>
            <w:proofErr w:type="spellEnd"/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of</w:t>
            </w:r>
            <w:proofErr w:type="spellEnd"/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offer</w:t>
            </w:r>
            <w:proofErr w:type="spellEnd"/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in</w:t>
            </w:r>
            <w:proofErr w:type="spellEnd"/>
            <w:r w:rsidRPr="00210A27">
              <w:rPr>
                <w:b/>
                <w:bCs/>
                <w:i/>
              </w:rPr>
              <w:t xml:space="preserve"> HRK</w:t>
            </w:r>
            <w:r w:rsidR="0092100A">
              <w:rPr>
                <w:b/>
                <w:bCs/>
                <w:i/>
              </w:rPr>
              <w:t>/EUR</w:t>
            </w:r>
            <w:r w:rsidR="00A1000D">
              <w:rPr>
                <w:b/>
                <w:bCs/>
                <w:i/>
              </w:rPr>
              <w:t xml:space="preserve"> </w:t>
            </w:r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without</w:t>
            </w:r>
            <w:proofErr w:type="spellEnd"/>
            <w:r w:rsidRPr="00210A27">
              <w:rPr>
                <w:b/>
                <w:bCs/>
                <w:i/>
              </w:rPr>
              <w:t xml:space="preserve"> VAT – </w:t>
            </w:r>
            <w:proofErr w:type="spellStart"/>
            <w:r w:rsidRPr="00210A27">
              <w:rPr>
                <w:b/>
                <w:bCs/>
                <w:i/>
              </w:rPr>
              <w:t>in</w:t>
            </w:r>
            <w:proofErr w:type="spellEnd"/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numbers</w:t>
            </w:r>
            <w:proofErr w:type="spellEnd"/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item</w:t>
            </w:r>
            <w:proofErr w:type="spellEnd"/>
            <w:r w:rsidRPr="00210A27">
              <w:rPr>
                <w:b/>
                <w:bCs/>
                <w:i/>
              </w:rPr>
              <w:t xml:space="preserve"> 1.</w:t>
            </w:r>
            <w:r w:rsidR="00684557" w:rsidRPr="00210A27">
              <w:rPr>
                <w:b/>
                <w:bCs/>
                <w:i/>
              </w:rPr>
              <w:t>:</w:t>
            </w:r>
          </w:p>
        </w:tc>
        <w:tc>
          <w:tcPr>
            <w:tcW w:w="869" w:type="pct"/>
            <w:shd w:val="clear" w:color="auto" w:fill="D9D9D9" w:themeFill="background1" w:themeFillShade="D9"/>
            <w:vAlign w:val="center"/>
          </w:tcPr>
          <w:p w:rsidR="00684557" w:rsidRPr="00210A27" w:rsidRDefault="00684557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highlight w:val="yellow"/>
              </w:rPr>
            </w:pPr>
          </w:p>
        </w:tc>
      </w:tr>
      <w:tr w:rsidR="00684557" w:rsidRPr="00210A27" w:rsidTr="00C8468D">
        <w:trPr>
          <w:trHeight w:val="340"/>
        </w:trPr>
        <w:tc>
          <w:tcPr>
            <w:tcW w:w="4131" w:type="pct"/>
            <w:gridSpan w:val="5"/>
            <w:shd w:val="clear" w:color="auto" w:fill="D9D9D9" w:themeFill="background1" w:themeFillShade="D9"/>
            <w:vAlign w:val="center"/>
          </w:tcPr>
          <w:p w:rsidR="00647D19" w:rsidRPr="00210A27" w:rsidRDefault="00684557" w:rsidP="00F00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bCs/>
              </w:rPr>
            </w:pPr>
            <w:r w:rsidRPr="00210A27">
              <w:rPr>
                <w:b/>
                <w:bCs/>
              </w:rPr>
              <w:t>Iznos poreza na dodanu vrijednost</w:t>
            </w:r>
            <w:r w:rsidR="00210A27" w:rsidRPr="00210A27">
              <w:rPr>
                <w:b/>
                <w:bCs/>
              </w:rPr>
              <w:t xml:space="preserve"> </w:t>
            </w:r>
            <w:r w:rsidR="00210A27" w:rsidRPr="00210A27">
              <w:rPr>
                <w:b/>
                <w:bCs/>
                <w:i/>
              </w:rPr>
              <w:t xml:space="preserve">/ VAT </w:t>
            </w:r>
            <w:proofErr w:type="spellStart"/>
            <w:r w:rsidR="00210A27" w:rsidRPr="00210A27">
              <w:rPr>
                <w:b/>
                <w:bCs/>
                <w:i/>
              </w:rPr>
              <w:t>amount</w:t>
            </w:r>
            <w:proofErr w:type="spellEnd"/>
            <w:r w:rsidRPr="00210A27">
              <w:rPr>
                <w:b/>
                <w:bCs/>
                <w:i/>
              </w:rPr>
              <w:t>:</w:t>
            </w:r>
          </w:p>
        </w:tc>
        <w:tc>
          <w:tcPr>
            <w:tcW w:w="869" w:type="pct"/>
            <w:shd w:val="clear" w:color="auto" w:fill="D9D9D9" w:themeFill="background1" w:themeFillShade="D9"/>
            <w:vAlign w:val="center"/>
          </w:tcPr>
          <w:p w:rsidR="00684557" w:rsidRPr="00210A27" w:rsidRDefault="00684557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highlight w:val="yellow"/>
              </w:rPr>
            </w:pPr>
          </w:p>
        </w:tc>
      </w:tr>
      <w:tr w:rsidR="00684557" w:rsidRPr="00210A27" w:rsidTr="000378EB">
        <w:trPr>
          <w:trHeight w:val="720"/>
        </w:trPr>
        <w:tc>
          <w:tcPr>
            <w:tcW w:w="4131" w:type="pct"/>
            <w:gridSpan w:val="5"/>
            <w:shd w:val="clear" w:color="auto" w:fill="D9D9D9" w:themeFill="background1" w:themeFillShade="D9"/>
            <w:vAlign w:val="center"/>
          </w:tcPr>
          <w:p w:rsidR="00210A27" w:rsidRDefault="00684557" w:rsidP="00040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bCs/>
              </w:rPr>
            </w:pPr>
            <w:r w:rsidRPr="00210A27">
              <w:rPr>
                <w:b/>
                <w:bCs/>
              </w:rPr>
              <w:t>Ukupno cijena ponude u HRK s porezom na dodanu vrijednost – brojkama stavka 1.</w:t>
            </w:r>
            <w:r w:rsidR="00210A27" w:rsidRPr="00210A27">
              <w:rPr>
                <w:b/>
                <w:bCs/>
              </w:rPr>
              <w:t xml:space="preserve">/ </w:t>
            </w:r>
          </w:p>
          <w:p w:rsidR="00647D19" w:rsidRPr="00210A27" w:rsidRDefault="00210A27" w:rsidP="00A100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bCs/>
              </w:rPr>
            </w:pPr>
            <w:r w:rsidRPr="00210A27">
              <w:rPr>
                <w:b/>
                <w:bCs/>
                <w:i/>
              </w:rPr>
              <w:t xml:space="preserve">Total </w:t>
            </w:r>
            <w:proofErr w:type="spellStart"/>
            <w:r w:rsidRPr="00210A27">
              <w:rPr>
                <w:b/>
                <w:bCs/>
                <w:i/>
              </w:rPr>
              <w:t>price</w:t>
            </w:r>
            <w:proofErr w:type="spellEnd"/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of</w:t>
            </w:r>
            <w:proofErr w:type="spellEnd"/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offer</w:t>
            </w:r>
            <w:proofErr w:type="spellEnd"/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in</w:t>
            </w:r>
            <w:proofErr w:type="spellEnd"/>
            <w:r w:rsidRPr="00210A27">
              <w:rPr>
                <w:b/>
                <w:bCs/>
                <w:i/>
              </w:rPr>
              <w:t xml:space="preserve"> HRK</w:t>
            </w:r>
            <w:r w:rsidR="00A1000D">
              <w:rPr>
                <w:b/>
                <w:bCs/>
                <w:i/>
              </w:rPr>
              <w:t>/EUR</w:t>
            </w:r>
            <w:r w:rsidRPr="00210A27">
              <w:rPr>
                <w:b/>
                <w:bCs/>
                <w:i/>
              </w:rPr>
              <w:t xml:space="preserve">, VAT </w:t>
            </w:r>
            <w:proofErr w:type="spellStart"/>
            <w:r w:rsidRPr="00210A27">
              <w:rPr>
                <w:b/>
                <w:bCs/>
                <w:i/>
              </w:rPr>
              <w:t>included</w:t>
            </w:r>
            <w:proofErr w:type="spellEnd"/>
            <w:r w:rsidRPr="00210A27">
              <w:rPr>
                <w:b/>
                <w:bCs/>
                <w:i/>
              </w:rPr>
              <w:t xml:space="preserve"> – </w:t>
            </w:r>
            <w:proofErr w:type="spellStart"/>
            <w:r w:rsidRPr="00210A27">
              <w:rPr>
                <w:b/>
                <w:bCs/>
                <w:i/>
              </w:rPr>
              <w:t>in</w:t>
            </w:r>
            <w:proofErr w:type="spellEnd"/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numbers</w:t>
            </w:r>
            <w:proofErr w:type="spellEnd"/>
            <w:r w:rsidRPr="00210A27">
              <w:rPr>
                <w:b/>
                <w:bCs/>
                <w:i/>
              </w:rPr>
              <w:t xml:space="preserve"> </w:t>
            </w:r>
            <w:proofErr w:type="spellStart"/>
            <w:r w:rsidRPr="00210A27">
              <w:rPr>
                <w:b/>
                <w:bCs/>
                <w:i/>
              </w:rPr>
              <w:t>item</w:t>
            </w:r>
            <w:proofErr w:type="spellEnd"/>
            <w:r w:rsidRPr="00210A27">
              <w:rPr>
                <w:b/>
                <w:bCs/>
                <w:i/>
              </w:rPr>
              <w:t xml:space="preserve"> 1.</w:t>
            </w:r>
            <w:r w:rsidR="00684557" w:rsidRPr="00210A27">
              <w:rPr>
                <w:b/>
                <w:bCs/>
                <w:i/>
              </w:rPr>
              <w:t>:</w:t>
            </w:r>
          </w:p>
        </w:tc>
        <w:tc>
          <w:tcPr>
            <w:tcW w:w="869" w:type="pct"/>
            <w:shd w:val="clear" w:color="auto" w:fill="D9D9D9" w:themeFill="background1" w:themeFillShade="D9"/>
            <w:vAlign w:val="center"/>
          </w:tcPr>
          <w:p w:rsidR="00684557" w:rsidRPr="00210A27" w:rsidRDefault="00684557" w:rsidP="00D2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highlight w:val="yellow"/>
              </w:rPr>
            </w:pPr>
          </w:p>
        </w:tc>
      </w:tr>
    </w:tbl>
    <w:p w:rsidR="00420C59" w:rsidRDefault="00420C59" w:rsidP="00420C59">
      <w:pPr>
        <w:spacing w:after="0" w:line="240" w:lineRule="auto"/>
        <w:rPr>
          <w:b/>
          <w:bCs/>
          <w:sz w:val="2"/>
          <w:szCs w:val="2"/>
        </w:rPr>
      </w:pPr>
    </w:p>
    <w:p w:rsidR="00647D19" w:rsidRDefault="00647D19" w:rsidP="00420C59">
      <w:pPr>
        <w:spacing w:after="0" w:line="240" w:lineRule="auto"/>
        <w:rPr>
          <w:b/>
          <w:bCs/>
          <w:sz w:val="2"/>
          <w:szCs w:val="2"/>
        </w:rPr>
      </w:pPr>
    </w:p>
    <w:p w:rsidR="00647D19" w:rsidRDefault="00647D19" w:rsidP="00420C59">
      <w:pPr>
        <w:spacing w:after="0" w:line="240" w:lineRule="auto"/>
        <w:rPr>
          <w:b/>
          <w:bCs/>
          <w:sz w:val="2"/>
          <w:szCs w:val="2"/>
        </w:rPr>
      </w:pPr>
    </w:p>
    <w:p w:rsidR="00647D19" w:rsidRDefault="00647D19" w:rsidP="00420C59">
      <w:pPr>
        <w:spacing w:after="0" w:line="240" w:lineRule="auto"/>
        <w:rPr>
          <w:b/>
          <w:bCs/>
          <w:sz w:val="2"/>
          <w:szCs w:val="2"/>
        </w:rPr>
      </w:pPr>
    </w:p>
    <w:p w:rsidR="00647D19" w:rsidRDefault="00647D19" w:rsidP="00420C59">
      <w:pPr>
        <w:spacing w:after="0" w:line="240" w:lineRule="auto"/>
        <w:rPr>
          <w:b/>
          <w:bCs/>
          <w:sz w:val="2"/>
          <w:szCs w:val="2"/>
        </w:rPr>
      </w:pPr>
    </w:p>
    <w:p w:rsidR="00647D19" w:rsidRDefault="00647D19" w:rsidP="00420C59">
      <w:pPr>
        <w:spacing w:after="0" w:line="240" w:lineRule="auto"/>
        <w:rPr>
          <w:b/>
          <w:bCs/>
          <w:sz w:val="2"/>
          <w:szCs w:val="2"/>
        </w:rPr>
      </w:pPr>
    </w:p>
    <w:p w:rsidR="00647D19" w:rsidRDefault="00647D19" w:rsidP="00420C59">
      <w:pPr>
        <w:spacing w:after="0" w:line="240" w:lineRule="auto"/>
        <w:rPr>
          <w:b/>
          <w:bCs/>
          <w:sz w:val="2"/>
          <w:szCs w:val="2"/>
        </w:rPr>
      </w:pPr>
    </w:p>
    <w:p w:rsidR="00647D19" w:rsidRDefault="00647D19" w:rsidP="00420C59">
      <w:pPr>
        <w:spacing w:after="0" w:line="240" w:lineRule="auto"/>
        <w:rPr>
          <w:b/>
          <w:bCs/>
          <w:sz w:val="2"/>
          <w:szCs w:val="2"/>
        </w:rPr>
      </w:pPr>
    </w:p>
    <w:p w:rsidR="00647D19" w:rsidRDefault="00647D19" w:rsidP="00420C59">
      <w:pPr>
        <w:spacing w:after="0" w:line="240" w:lineRule="auto"/>
        <w:rPr>
          <w:b/>
          <w:bCs/>
          <w:sz w:val="2"/>
          <w:szCs w:val="2"/>
        </w:rPr>
      </w:pPr>
    </w:p>
    <w:p w:rsidR="00647D19" w:rsidRDefault="00647D19" w:rsidP="00420C59">
      <w:pPr>
        <w:spacing w:after="0" w:line="240" w:lineRule="auto"/>
        <w:rPr>
          <w:b/>
          <w:bCs/>
          <w:sz w:val="2"/>
          <w:szCs w:val="2"/>
        </w:rPr>
      </w:pPr>
    </w:p>
    <w:p w:rsidR="00C8468D" w:rsidRPr="00647D19" w:rsidRDefault="00C8468D" w:rsidP="00420C59">
      <w:pPr>
        <w:spacing w:after="0" w:line="240" w:lineRule="auto"/>
        <w:rPr>
          <w:b/>
          <w:bCs/>
          <w:sz w:val="2"/>
          <w:szCs w:val="2"/>
        </w:rPr>
      </w:pPr>
    </w:p>
    <w:tbl>
      <w:tblPr>
        <w:tblStyle w:val="Reetkatablice"/>
        <w:tblpPr w:leftFromText="180" w:rightFromText="180" w:vertAnchor="text" w:horzAnchor="margin" w:tblpY="2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260"/>
      </w:tblGrid>
      <w:tr w:rsidR="00C0111B" w:rsidRPr="004A275D" w:rsidTr="00F006AE">
        <w:tc>
          <w:tcPr>
            <w:tcW w:w="3652" w:type="dxa"/>
          </w:tcPr>
          <w:p w:rsidR="00C0111B" w:rsidRPr="004A275D" w:rsidRDefault="00C0111B" w:rsidP="00210A27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Mjesto i datum </w:t>
            </w:r>
            <w:r w:rsidR="00210A27">
              <w:rPr>
                <w:b/>
                <w:bCs/>
              </w:rPr>
              <w:t xml:space="preserve">/ </w:t>
            </w:r>
            <w:r w:rsidR="00210A27" w:rsidRPr="00210A27">
              <w:rPr>
                <w:b/>
                <w:bCs/>
                <w:i/>
              </w:rPr>
              <w:t xml:space="preserve">Place </w:t>
            </w:r>
            <w:proofErr w:type="spellStart"/>
            <w:r w:rsidR="00210A27" w:rsidRPr="00210A27">
              <w:rPr>
                <w:b/>
                <w:bCs/>
                <w:i/>
              </w:rPr>
              <w:t>and</w:t>
            </w:r>
            <w:proofErr w:type="spellEnd"/>
            <w:r w:rsidR="00210A27" w:rsidRPr="00210A27">
              <w:rPr>
                <w:b/>
                <w:bCs/>
                <w:i/>
              </w:rPr>
              <w:t xml:space="preserve"> date</w:t>
            </w:r>
            <w:r w:rsidRPr="004A275D">
              <w:rPr>
                <w:b/>
                <w:bCs/>
              </w:rPr>
              <w:t>: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0111B" w:rsidRPr="004A275D" w:rsidRDefault="00C0111B" w:rsidP="00AD02DF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</w:rPr>
            </w:pPr>
          </w:p>
        </w:tc>
      </w:tr>
    </w:tbl>
    <w:p w:rsidR="00420C59" w:rsidRDefault="00420C59" w:rsidP="00C0111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Reetkatablice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6969"/>
      </w:tblGrid>
      <w:tr w:rsidR="00C0111B" w:rsidRPr="00210A27" w:rsidTr="00F006AE">
        <w:trPr>
          <w:jc w:val="right"/>
        </w:trPr>
        <w:tc>
          <w:tcPr>
            <w:tcW w:w="250" w:type="dxa"/>
          </w:tcPr>
          <w:p w:rsidR="00C0111B" w:rsidRDefault="00C0111B" w:rsidP="00C0111B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</w:rPr>
            </w:pPr>
          </w:p>
          <w:p w:rsidR="00647D19" w:rsidRPr="00210A27" w:rsidRDefault="00647D19" w:rsidP="00C0111B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</w:rPr>
            </w:pPr>
          </w:p>
        </w:tc>
        <w:tc>
          <w:tcPr>
            <w:tcW w:w="6969" w:type="dxa"/>
          </w:tcPr>
          <w:p w:rsidR="00647D19" w:rsidRDefault="00647D19" w:rsidP="00C0111B">
            <w:pPr>
              <w:tabs>
                <w:tab w:val="left" w:pos="567"/>
              </w:tabs>
              <w:spacing w:after="0" w:line="240" w:lineRule="auto"/>
              <w:jc w:val="right"/>
              <w:rPr>
                <w:b/>
                <w:bCs/>
              </w:rPr>
            </w:pPr>
          </w:p>
          <w:p w:rsidR="00647D19" w:rsidRDefault="00647D19" w:rsidP="00C0111B">
            <w:pPr>
              <w:tabs>
                <w:tab w:val="left" w:pos="567"/>
              </w:tabs>
              <w:spacing w:after="0" w:line="240" w:lineRule="auto"/>
              <w:jc w:val="right"/>
              <w:rPr>
                <w:b/>
                <w:bCs/>
              </w:rPr>
            </w:pPr>
          </w:p>
          <w:p w:rsidR="00C0111B" w:rsidRPr="00210A27" w:rsidRDefault="00C0111B" w:rsidP="00C0111B">
            <w:pPr>
              <w:tabs>
                <w:tab w:val="left" w:pos="567"/>
              </w:tabs>
              <w:spacing w:after="0" w:line="240" w:lineRule="auto"/>
              <w:jc w:val="right"/>
              <w:rPr>
                <w:b/>
                <w:bCs/>
              </w:rPr>
            </w:pPr>
            <w:r w:rsidRPr="00210A27">
              <w:rPr>
                <w:b/>
                <w:bCs/>
              </w:rPr>
              <w:t>ZA PONUDITELJA</w:t>
            </w:r>
            <w:r w:rsidR="00210A27" w:rsidRPr="00210A27">
              <w:rPr>
                <w:b/>
                <w:bCs/>
              </w:rPr>
              <w:t xml:space="preserve"> / </w:t>
            </w:r>
            <w:r w:rsidR="00210A27" w:rsidRPr="00210A27">
              <w:rPr>
                <w:b/>
                <w:bCs/>
                <w:i/>
              </w:rPr>
              <w:t>ON BEHALF OF TENDERER</w:t>
            </w:r>
            <w:r w:rsidRPr="00210A27">
              <w:rPr>
                <w:b/>
                <w:bCs/>
              </w:rPr>
              <w:t>:</w:t>
            </w:r>
          </w:p>
        </w:tc>
      </w:tr>
      <w:tr w:rsidR="00C0111B" w:rsidRPr="00210A27" w:rsidTr="00F006AE">
        <w:trPr>
          <w:jc w:val="right"/>
        </w:trPr>
        <w:tc>
          <w:tcPr>
            <w:tcW w:w="250" w:type="dxa"/>
          </w:tcPr>
          <w:p w:rsidR="00C0111B" w:rsidRPr="00210A27" w:rsidRDefault="00C0111B" w:rsidP="00C0111B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</w:rPr>
            </w:pPr>
          </w:p>
        </w:tc>
        <w:tc>
          <w:tcPr>
            <w:tcW w:w="6969" w:type="dxa"/>
            <w:tcBorders>
              <w:bottom w:val="single" w:sz="4" w:space="0" w:color="auto"/>
            </w:tcBorders>
          </w:tcPr>
          <w:p w:rsidR="00C0111B" w:rsidRPr="00210A27" w:rsidRDefault="00C0111B" w:rsidP="00C0111B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</w:rPr>
            </w:pPr>
          </w:p>
        </w:tc>
      </w:tr>
      <w:tr w:rsidR="00C0111B" w:rsidRPr="00210A27" w:rsidTr="00F006AE">
        <w:trPr>
          <w:jc w:val="right"/>
        </w:trPr>
        <w:tc>
          <w:tcPr>
            <w:tcW w:w="250" w:type="dxa"/>
          </w:tcPr>
          <w:p w:rsidR="00C0111B" w:rsidRPr="00210A27" w:rsidRDefault="00C0111B" w:rsidP="00C0111B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</w:rPr>
            </w:pPr>
          </w:p>
        </w:tc>
        <w:tc>
          <w:tcPr>
            <w:tcW w:w="6969" w:type="dxa"/>
            <w:tcBorders>
              <w:top w:val="single" w:sz="4" w:space="0" w:color="auto"/>
            </w:tcBorders>
          </w:tcPr>
          <w:p w:rsidR="00210A27" w:rsidRPr="00F006AE" w:rsidRDefault="00C0111B" w:rsidP="00C0111B">
            <w:pPr>
              <w:tabs>
                <w:tab w:val="left" w:pos="567"/>
              </w:tabs>
              <w:spacing w:after="0" w:line="240" w:lineRule="auto"/>
              <w:jc w:val="right"/>
              <w:rPr>
                <w:bCs/>
                <w:sz w:val="20"/>
                <w:szCs w:val="20"/>
              </w:rPr>
            </w:pPr>
            <w:r w:rsidRPr="00F006AE">
              <w:rPr>
                <w:bCs/>
                <w:sz w:val="20"/>
                <w:szCs w:val="20"/>
              </w:rPr>
              <w:t>(ime, prezime i potpis osobe ovlaštene za zastupanje, te pečat ponuditelja)</w:t>
            </w:r>
            <w:r w:rsidR="00F006AE" w:rsidRPr="00F006AE">
              <w:rPr>
                <w:bCs/>
                <w:sz w:val="20"/>
                <w:szCs w:val="20"/>
              </w:rPr>
              <w:t xml:space="preserve"> </w:t>
            </w:r>
            <w:r w:rsidR="00210A27" w:rsidRPr="00F006AE">
              <w:rPr>
                <w:bCs/>
                <w:sz w:val="20"/>
                <w:szCs w:val="20"/>
              </w:rPr>
              <w:t xml:space="preserve">/ </w:t>
            </w:r>
          </w:p>
          <w:p w:rsidR="00C0111B" w:rsidRPr="00210A27" w:rsidRDefault="00210A27" w:rsidP="00C0111B">
            <w:pPr>
              <w:tabs>
                <w:tab w:val="left" w:pos="567"/>
              </w:tabs>
              <w:spacing w:after="0" w:line="240" w:lineRule="auto"/>
              <w:jc w:val="right"/>
              <w:rPr>
                <w:bCs/>
                <w:i/>
              </w:rPr>
            </w:pPr>
            <w:r w:rsidRPr="00F006AE">
              <w:rPr>
                <w:bCs/>
                <w:i/>
                <w:sz w:val="20"/>
                <w:szCs w:val="20"/>
              </w:rPr>
              <w:t>(</w:t>
            </w:r>
            <w:proofErr w:type="spellStart"/>
            <w:r w:rsidRPr="00F006AE">
              <w:rPr>
                <w:bCs/>
                <w:i/>
                <w:sz w:val="20"/>
                <w:szCs w:val="20"/>
              </w:rPr>
              <w:t>name</w:t>
            </w:r>
            <w:proofErr w:type="spellEnd"/>
            <w:r w:rsidRPr="00F006AE">
              <w:rPr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Pr="00F006AE">
              <w:rPr>
                <w:bCs/>
                <w:i/>
                <w:sz w:val="20"/>
                <w:szCs w:val="20"/>
              </w:rPr>
              <w:t>surname</w:t>
            </w:r>
            <w:proofErr w:type="spellEnd"/>
            <w:r w:rsidRPr="00F006AE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F006AE">
              <w:rPr>
                <w:bCs/>
                <w:i/>
                <w:sz w:val="20"/>
                <w:szCs w:val="20"/>
              </w:rPr>
              <w:t>and</w:t>
            </w:r>
            <w:proofErr w:type="spellEnd"/>
            <w:r w:rsidRPr="00F006AE">
              <w:rPr>
                <w:bCs/>
                <w:i/>
                <w:sz w:val="20"/>
                <w:szCs w:val="20"/>
              </w:rPr>
              <w:t xml:space="preserve"> signature </w:t>
            </w:r>
            <w:proofErr w:type="spellStart"/>
            <w:r w:rsidRPr="00F006AE">
              <w:rPr>
                <w:bCs/>
                <w:i/>
                <w:sz w:val="20"/>
                <w:szCs w:val="20"/>
              </w:rPr>
              <w:t>of</w:t>
            </w:r>
            <w:proofErr w:type="spellEnd"/>
            <w:r w:rsidRPr="00F006AE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F006AE">
              <w:rPr>
                <w:bCs/>
                <w:i/>
                <w:sz w:val="20"/>
                <w:szCs w:val="20"/>
              </w:rPr>
              <w:t>authorized</w:t>
            </w:r>
            <w:proofErr w:type="spellEnd"/>
            <w:r w:rsidRPr="00F006AE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F006AE">
              <w:rPr>
                <w:bCs/>
                <w:i/>
                <w:sz w:val="20"/>
                <w:szCs w:val="20"/>
              </w:rPr>
              <w:t>representative</w:t>
            </w:r>
            <w:proofErr w:type="spellEnd"/>
            <w:r w:rsidRPr="00F006AE">
              <w:rPr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Pr="00F006AE">
              <w:rPr>
                <w:bCs/>
                <w:i/>
                <w:sz w:val="20"/>
                <w:szCs w:val="20"/>
              </w:rPr>
              <w:t>and</w:t>
            </w:r>
            <w:proofErr w:type="spellEnd"/>
            <w:r w:rsidRPr="00F006AE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F006AE">
              <w:rPr>
                <w:bCs/>
                <w:i/>
                <w:sz w:val="20"/>
                <w:szCs w:val="20"/>
              </w:rPr>
              <w:t>stamp</w:t>
            </w:r>
            <w:proofErr w:type="spellEnd"/>
            <w:r w:rsidRPr="00F006AE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F006AE">
              <w:rPr>
                <w:bCs/>
                <w:i/>
                <w:sz w:val="20"/>
                <w:szCs w:val="20"/>
              </w:rPr>
              <w:t>of</w:t>
            </w:r>
            <w:proofErr w:type="spellEnd"/>
            <w:r w:rsidRPr="00210A27">
              <w:rPr>
                <w:bCs/>
                <w:i/>
              </w:rPr>
              <w:t xml:space="preserve"> </w:t>
            </w:r>
            <w:proofErr w:type="spellStart"/>
            <w:r w:rsidRPr="00F006AE">
              <w:rPr>
                <w:bCs/>
                <w:i/>
                <w:sz w:val="20"/>
                <w:szCs w:val="20"/>
              </w:rPr>
              <w:t>Tenderer</w:t>
            </w:r>
            <w:proofErr w:type="spellEnd"/>
            <w:r w:rsidRPr="00F006AE">
              <w:rPr>
                <w:bCs/>
                <w:i/>
                <w:sz w:val="20"/>
                <w:szCs w:val="20"/>
              </w:rPr>
              <w:t xml:space="preserve">) </w:t>
            </w:r>
          </w:p>
          <w:p w:rsidR="00C0111B" w:rsidRPr="00210A27" w:rsidRDefault="00C0111B" w:rsidP="00C0111B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</w:rPr>
            </w:pPr>
          </w:p>
        </w:tc>
      </w:tr>
    </w:tbl>
    <w:p w:rsidR="00662B28" w:rsidRDefault="00662B28" w:rsidP="00C8468D">
      <w:pPr>
        <w:spacing w:line="240" w:lineRule="auto"/>
        <w:ind w:left="708"/>
        <w:jc w:val="both"/>
        <w:rPr>
          <w:b/>
        </w:rPr>
      </w:pPr>
    </w:p>
    <w:sectPr w:rsidR="00662B28" w:rsidSect="00420C59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534" w:rsidRDefault="00E21534" w:rsidP="00374ACE">
      <w:pPr>
        <w:spacing w:after="0" w:line="240" w:lineRule="auto"/>
      </w:pPr>
      <w:r>
        <w:separator/>
      </w:r>
    </w:p>
  </w:endnote>
  <w:endnote w:type="continuationSeparator" w:id="0">
    <w:p w:rsidR="00E21534" w:rsidRDefault="00E21534" w:rsidP="00374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CE" w:rsidRDefault="00374ACE" w:rsidP="00374ACE">
    <w:pPr>
      <w:pStyle w:val="Podnoje"/>
      <w:tabs>
        <w:tab w:val="clear" w:pos="4536"/>
        <w:tab w:val="clear" w:pos="9072"/>
        <w:tab w:val="left" w:pos="3318"/>
        <w:tab w:val="left" w:pos="10042"/>
      </w:tabs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040084" wp14:editId="2494846C">
              <wp:simplePos x="0" y="0"/>
              <wp:positionH relativeFrom="column">
                <wp:posOffset>2034540</wp:posOffset>
              </wp:positionH>
              <wp:positionV relativeFrom="paragraph">
                <wp:posOffset>39370</wp:posOffset>
              </wp:positionV>
              <wp:extent cx="3840480" cy="429260"/>
              <wp:effectExtent l="0" t="0" r="7620" b="8890"/>
              <wp:wrapNone/>
              <wp:docPr id="11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429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74ACE" w:rsidRDefault="00374ACE" w:rsidP="00374ACE">
                          <w:pPr>
                            <w:spacing w:after="0" w:line="240" w:lineRule="auto"/>
                            <w:jc w:val="center"/>
                            <w:rPr>
                              <w:i/>
                              <w:sz w:val="20"/>
                              <w:szCs w:val="20"/>
                            </w:rPr>
                          </w:pPr>
                          <w:r w:rsidRPr="0025742C">
                            <w:rPr>
                              <w:i/>
                              <w:sz w:val="20"/>
                              <w:szCs w:val="20"/>
                            </w:rPr>
                            <w:t xml:space="preserve">Projekt sufinancira Europska unija iz </w:t>
                          </w:r>
                        </w:p>
                        <w:p w:rsidR="00374ACE" w:rsidRPr="0025742C" w:rsidRDefault="00374ACE" w:rsidP="00374ACE">
                          <w:pPr>
                            <w:spacing w:after="0" w:line="240" w:lineRule="auto"/>
                            <w:jc w:val="center"/>
                            <w:rPr>
                              <w:i/>
                              <w:sz w:val="20"/>
                              <w:szCs w:val="20"/>
                            </w:rPr>
                          </w:pPr>
                          <w:r w:rsidRPr="0025742C">
                            <w:rPr>
                              <w:i/>
                              <w:sz w:val="20"/>
                              <w:szCs w:val="20"/>
                            </w:rPr>
                            <w:t>Europskog fonda za regionalni razvoj</w:t>
                          </w:r>
                        </w:p>
                        <w:p w:rsidR="00374ACE" w:rsidRPr="0025742C" w:rsidRDefault="00374ACE" w:rsidP="00374ACE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160.2pt;margin-top:3.1pt;width:302.4pt;height:3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" stroked="f">
              <v:textbox>
                <w:txbxContent>
                  <w:p w:rsidR="00374ACE" w:rsidRDefault="00374ACE" w:rsidP="00374ACE">
                    <w:pPr>
                      <w:spacing w:after="0" w:line="240" w:lineRule="auto"/>
                      <w:jc w:val="center"/>
                      <w:rPr>
                        <w:i/>
                        <w:sz w:val="20"/>
                        <w:szCs w:val="20"/>
                      </w:rPr>
                    </w:pPr>
                    <w:r w:rsidRPr="0025742C">
                      <w:rPr>
                        <w:i/>
                        <w:sz w:val="20"/>
                        <w:szCs w:val="20"/>
                      </w:rPr>
                      <w:t xml:space="preserve">Projekt sufinancira Europska unija iz </w:t>
                    </w:r>
                  </w:p>
                  <w:p w:rsidR="00374ACE" w:rsidRPr="0025742C" w:rsidRDefault="00374ACE" w:rsidP="00374ACE">
                    <w:pPr>
                      <w:spacing w:after="0" w:line="240" w:lineRule="auto"/>
                      <w:jc w:val="center"/>
                      <w:rPr>
                        <w:i/>
                        <w:sz w:val="20"/>
                        <w:szCs w:val="20"/>
                      </w:rPr>
                    </w:pPr>
                    <w:r w:rsidRPr="0025742C">
                      <w:rPr>
                        <w:i/>
                        <w:sz w:val="20"/>
                        <w:szCs w:val="20"/>
                      </w:rPr>
                      <w:t>Europskog fonda za regionalni razvoj</w:t>
                    </w:r>
                  </w:p>
                  <w:p w:rsidR="00374ACE" w:rsidRPr="0025742C" w:rsidRDefault="00374ACE" w:rsidP="00374ACE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0A8ED1C" wp14:editId="1B9D4F20">
              <wp:simplePos x="0" y="0"/>
              <wp:positionH relativeFrom="column">
                <wp:posOffset>7155180</wp:posOffset>
              </wp:positionH>
              <wp:positionV relativeFrom="paragraph">
                <wp:posOffset>138430</wp:posOffset>
              </wp:positionV>
              <wp:extent cx="2210435" cy="269875"/>
              <wp:effectExtent l="0" t="0" r="0" b="0"/>
              <wp:wrapNone/>
              <wp:docPr id="12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0435" cy="269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74ACE" w:rsidRPr="0025742C" w:rsidRDefault="00374ACE" w:rsidP="00374ACE">
                          <w:pPr>
                            <w:rPr>
                              <w:i/>
                              <w:sz w:val="20"/>
                              <w:szCs w:val="20"/>
                            </w:rPr>
                          </w:pPr>
                          <w:r w:rsidRPr="0025742C">
                            <w:rPr>
                              <w:i/>
                              <w:sz w:val="20"/>
                              <w:szCs w:val="20"/>
                            </w:rPr>
                            <w:t>Europska unija ulaganje u budućnost</w:t>
                          </w:r>
                        </w:p>
                        <w:p w:rsidR="00374ACE" w:rsidRDefault="00374ACE" w:rsidP="00374AC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563.4pt;margin-top:10.9pt;width:174.05pt;height:2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" stroked="f">
              <v:textbox>
                <w:txbxContent>
                  <w:p w:rsidR="00374ACE" w:rsidRPr="0025742C" w:rsidRDefault="00374ACE" w:rsidP="00374ACE">
                    <w:pPr>
                      <w:rPr>
                        <w:i/>
                        <w:sz w:val="20"/>
                        <w:szCs w:val="20"/>
                      </w:rPr>
                    </w:pPr>
                    <w:r w:rsidRPr="0025742C">
                      <w:rPr>
                        <w:i/>
                        <w:sz w:val="20"/>
                        <w:szCs w:val="20"/>
                      </w:rPr>
                      <w:t>Europska unija ulaganje u budućnost</w:t>
                    </w:r>
                  </w:p>
                  <w:p w:rsidR="00374ACE" w:rsidRDefault="00374ACE" w:rsidP="00374ACE"/>
                </w:txbxContent>
              </v:textbox>
            </v:shape>
          </w:pict>
        </mc:Fallback>
      </mc:AlternateContent>
    </w:r>
    <w:r>
      <w:rPr>
        <w:noProof/>
        <w:lang w:eastAsia="hr-HR"/>
      </w:rPr>
      <w:drawing>
        <wp:inline distT="0" distB="0" distL="0" distR="0" wp14:anchorId="7CF12D27" wp14:editId="4B5E29A7">
          <wp:extent cx="1470212" cy="39052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212" cy="39052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hr-HR"/>
      </w:rPr>
      <w:drawing>
        <wp:inline distT="0" distB="0" distL="0" distR="0" wp14:anchorId="7670C880" wp14:editId="5FC8D8B9">
          <wp:extent cx="725170" cy="445135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170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534" w:rsidRDefault="00E21534" w:rsidP="00374ACE">
      <w:pPr>
        <w:spacing w:after="0" w:line="240" w:lineRule="auto"/>
      </w:pPr>
      <w:r>
        <w:separator/>
      </w:r>
    </w:p>
  </w:footnote>
  <w:footnote w:type="continuationSeparator" w:id="0">
    <w:p w:rsidR="00E21534" w:rsidRDefault="00E21534" w:rsidP="00374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6AE" w:rsidRDefault="00F006AE" w:rsidP="00374ACE">
    <w:pPr>
      <w:pStyle w:val="Zaglavlje"/>
      <w:jc w:val="center"/>
    </w:pPr>
  </w:p>
  <w:p w:rsidR="00374ACE" w:rsidRDefault="00374ACE" w:rsidP="00374ACE">
    <w:pPr>
      <w:pStyle w:val="Zaglavlj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38E"/>
    <w:rsid w:val="000378EB"/>
    <w:rsid w:val="00040696"/>
    <w:rsid w:val="00072EF8"/>
    <w:rsid w:val="000D07DC"/>
    <w:rsid w:val="000D1E90"/>
    <w:rsid w:val="00122A34"/>
    <w:rsid w:val="00132DE9"/>
    <w:rsid w:val="001B53A5"/>
    <w:rsid w:val="00210A27"/>
    <w:rsid w:val="002E7404"/>
    <w:rsid w:val="00304B2F"/>
    <w:rsid w:val="00354610"/>
    <w:rsid w:val="00374ACE"/>
    <w:rsid w:val="003C6A7D"/>
    <w:rsid w:val="003D6255"/>
    <w:rsid w:val="00404271"/>
    <w:rsid w:val="00420C59"/>
    <w:rsid w:val="00433741"/>
    <w:rsid w:val="00452638"/>
    <w:rsid w:val="00467C0C"/>
    <w:rsid w:val="0049533A"/>
    <w:rsid w:val="005205E7"/>
    <w:rsid w:val="005247F5"/>
    <w:rsid w:val="0054338E"/>
    <w:rsid w:val="005735AA"/>
    <w:rsid w:val="00603509"/>
    <w:rsid w:val="00647D19"/>
    <w:rsid w:val="0065076B"/>
    <w:rsid w:val="00662B28"/>
    <w:rsid w:val="00684557"/>
    <w:rsid w:val="006A01BE"/>
    <w:rsid w:val="006D3CC2"/>
    <w:rsid w:val="00727428"/>
    <w:rsid w:val="007E25DA"/>
    <w:rsid w:val="00815AD9"/>
    <w:rsid w:val="0082181A"/>
    <w:rsid w:val="008B3291"/>
    <w:rsid w:val="008D21E6"/>
    <w:rsid w:val="009002BF"/>
    <w:rsid w:val="0092100A"/>
    <w:rsid w:val="0093131A"/>
    <w:rsid w:val="00980568"/>
    <w:rsid w:val="00987E49"/>
    <w:rsid w:val="009D514F"/>
    <w:rsid w:val="00A1000D"/>
    <w:rsid w:val="00A141F2"/>
    <w:rsid w:val="00AC68E5"/>
    <w:rsid w:val="00B35B48"/>
    <w:rsid w:val="00BB2A34"/>
    <w:rsid w:val="00BC21D3"/>
    <w:rsid w:val="00C0111B"/>
    <w:rsid w:val="00C20134"/>
    <w:rsid w:val="00C202DD"/>
    <w:rsid w:val="00C4089D"/>
    <w:rsid w:val="00C8468D"/>
    <w:rsid w:val="00CA4978"/>
    <w:rsid w:val="00D34DAD"/>
    <w:rsid w:val="00D40643"/>
    <w:rsid w:val="00D80246"/>
    <w:rsid w:val="00DE5E52"/>
    <w:rsid w:val="00E21534"/>
    <w:rsid w:val="00E8629A"/>
    <w:rsid w:val="00F006AE"/>
    <w:rsid w:val="00F60E61"/>
    <w:rsid w:val="00FC5E1B"/>
    <w:rsid w:val="00FE67D4"/>
    <w:rsid w:val="00FF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C59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74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4ACE"/>
  </w:style>
  <w:style w:type="paragraph" w:styleId="Podnoje">
    <w:name w:val="footer"/>
    <w:basedOn w:val="Normal"/>
    <w:link w:val="PodnojeChar"/>
    <w:uiPriority w:val="99"/>
    <w:unhideWhenUsed/>
    <w:rsid w:val="00374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4ACE"/>
  </w:style>
  <w:style w:type="paragraph" w:styleId="Tekstbalonia">
    <w:name w:val="Balloon Text"/>
    <w:basedOn w:val="Normal"/>
    <w:link w:val="TekstbaloniaChar"/>
    <w:uiPriority w:val="99"/>
    <w:semiHidden/>
    <w:unhideWhenUsed/>
    <w:rsid w:val="00374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74ACE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01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C59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74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4ACE"/>
  </w:style>
  <w:style w:type="paragraph" w:styleId="Podnoje">
    <w:name w:val="footer"/>
    <w:basedOn w:val="Normal"/>
    <w:link w:val="PodnojeChar"/>
    <w:uiPriority w:val="99"/>
    <w:unhideWhenUsed/>
    <w:rsid w:val="00374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4ACE"/>
  </w:style>
  <w:style w:type="paragraph" w:styleId="Tekstbalonia">
    <w:name w:val="Balloon Text"/>
    <w:basedOn w:val="Normal"/>
    <w:link w:val="TekstbaloniaChar"/>
    <w:uiPriority w:val="99"/>
    <w:semiHidden/>
    <w:unhideWhenUsed/>
    <w:rsid w:val="00374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74ACE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01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863B0-7C4D-4E7D-9459-75F437990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Mirna Gabor</dc:creator>
  <cp:lastModifiedBy>Korisnik</cp:lastModifiedBy>
  <cp:revision>21</cp:revision>
  <dcterms:created xsi:type="dcterms:W3CDTF">2016-07-04T15:09:00Z</dcterms:created>
  <dcterms:modified xsi:type="dcterms:W3CDTF">2017-02-03T17:09:00Z</dcterms:modified>
</cp:coreProperties>
</file>